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9C0439" w:rsidR="00223D53" w:rsidRPr="00580879" w:rsidRDefault="00580879">
      <w:pPr>
        <w:spacing w:line="240" w:lineRule="auto"/>
        <w:rPr>
          <w:sz w:val="10"/>
          <w:szCs w:val="10"/>
        </w:rPr>
      </w:pPr>
      <w:r>
        <w:softHyphen/>
      </w:r>
      <w:r>
        <w:softHyphen/>
      </w:r>
    </w:p>
    <w:p w14:paraId="00000002" w14:textId="77777777" w:rsidR="00223D53" w:rsidRDefault="00223D53">
      <w:pPr>
        <w:spacing w:line="240" w:lineRule="auto"/>
      </w:pPr>
    </w:p>
    <w:p w14:paraId="00000003" w14:textId="77777777" w:rsidR="00223D53" w:rsidRPr="00580879" w:rsidRDefault="00000000">
      <w:pPr>
        <w:spacing w:line="240" w:lineRule="auto"/>
        <w:jc w:val="center"/>
        <w:rPr>
          <w:b/>
          <w:bCs/>
        </w:rPr>
      </w:pPr>
      <w:r w:rsidRPr="00580879">
        <w:rPr>
          <w:b/>
          <w:bCs/>
        </w:rPr>
        <w:t>THE IMAGE OF THE MAN OF HEAVEN</w:t>
      </w:r>
    </w:p>
    <w:p w14:paraId="00000004" w14:textId="77777777" w:rsidR="00223D53" w:rsidRDefault="00223D53">
      <w:pPr>
        <w:spacing w:line="240" w:lineRule="auto"/>
        <w:jc w:val="center"/>
      </w:pPr>
    </w:p>
    <w:p w14:paraId="00000005" w14:textId="77777777" w:rsidR="00223D53" w:rsidRDefault="00000000">
      <w:pPr>
        <w:spacing w:line="240" w:lineRule="auto"/>
      </w:pPr>
      <w:r>
        <w:t>1 Corinthians 15:35–49</w:t>
      </w:r>
    </w:p>
    <w:p w14:paraId="00000006" w14:textId="77777777" w:rsidR="00223D53" w:rsidRDefault="00000000">
      <w:pPr>
        <w:spacing w:line="240" w:lineRule="auto"/>
      </w:pPr>
      <w:r>
        <w:t>Key Verse: 15:49</w:t>
      </w:r>
    </w:p>
    <w:p w14:paraId="00000007" w14:textId="77777777" w:rsidR="00223D53" w:rsidRDefault="00223D53">
      <w:pPr>
        <w:spacing w:line="240" w:lineRule="auto"/>
      </w:pPr>
    </w:p>
    <w:p w14:paraId="00000008" w14:textId="77777777" w:rsidR="00223D53" w:rsidRDefault="00000000">
      <w:pPr>
        <w:numPr>
          <w:ilvl w:val="0"/>
          <w:numId w:val="1"/>
        </w:numPr>
        <w:spacing w:line="240" w:lineRule="auto"/>
      </w:pPr>
      <w:r>
        <w:t xml:space="preserve"> What question does Paul anticipate (35), and why would someone ask this? How does Paul answer this question (36), and what principle can we find here?</w:t>
      </w:r>
    </w:p>
    <w:p w14:paraId="00000009" w14:textId="77777777" w:rsidR="00223D53" w:rsidRDefault="00223D53">
      <w:pPr>
        <w:spacing w:line="240" w:lineRule="auto"/>
      </w:pPr>
    </w:p>
    <w:p w14:paraId="0000000A" w14:textId="77777777" w:rsidR="00223D53" w:rsidRDefault="00000000">
      <w:pPr>
        <w:numPr>
          <w:ilvl w:val="0"/>
          <w:numId w:val="1"/>
        </w:numPr>
        <w:spacing w:line="240" w:lineRule="auto"/>
      </w:pPr>
      <w:r>
        <w:t xml:space="preserve"> How does Paul use agriculture to explain the resurrection body (37–38), and what does this tell us about </w:t>
      </w:r>
      <w:proofErr w:type="gramStart"/>
      <w:r>
        <w:t>God?</w:t>
      </w:r>
      <w:proofErr w:type="gramEnd"/>
      <w:r>
        <w:t xml:space="preserve"> </w:t>
      </w:r>
    </w:p>
    <w:p w14:paraId="0000000B" w14:textId="77777777" w:rsidR="00223D53" w:rsidRDefault="00223D53">
      <w:pPr>
        <w:spacing w:line="240" w:lineRule="auto"/>
        <w:ind w:left="720"/>
      </w:pPr>
    </w:p>
    <w:p w14:paraId="0000000C" w14:textId="77777777" w:rsidR="00223D53" w:rsidRDefault="00000000">
      <w:pPr>
        <w:numPr>
          <w:ilvl w:val="0"/>
          <w:numId w:val="1"/>
        </w:numPr>
        <w:spacing w:line="240" w:lineRule="auto"/>
      </w:pPr>
      <w:r>
        <w:t xml:space="preserve"> How does Paul also use biology (39) to help us understand the resurrection body? How does he contrast earthly and heavenly bodies (40), what does he say about the heavenly bodies (41), and why?</w:t>
      </w:r>
    </w:p>
    <w:p w14:paraId="0000000D" w14:textId="77777777" w:rsidR="00223D53" w:rsidRDefault="00223D53">
      <w:pPr>
        <w:spacing w:line="240" w:lineRule="auto"/>
      </w:pPr>
    </w:p>
    <w:p w14:paraId="0000000E" w14:textId="77777777" w:rsidR="00223D53" w:rsidRDefault="00000000">
      <w:pPr>
        <w:numPr>
          <w:ilvl w:val="0"/>
          <w:numId w:val="1"/>
        </w:numPr>
        <w:spacing w:line="240" w:lineRule="auto"/>
      </w:pPr>
      <w:r>
        <w:t xml:space="preserve"> Based on these things, in what ways does Paul contrast our present bodies with our resurrection body (42–44)? How do these contrasts inspire hope in the resurrection?</w:t>
      </w:r>
    </w:p>
    <w:p w14:paraId="0000000F" w14:textId="77777777" w:rsidR="00223D53" w:rsidRDefault="00223D53">
      <w:pPr>
        <w:spacing w:line="240" w:lineRule="auto"/>
        <w:ind w:left="720"/>
      </w:pPr>
    </w:p>
    <w:p w14:paraId="00000010" w14:textId="77777777" w:rsidR="00223D53" w:rsidRDefault="00000000">
      <w:pPr>
        <w:numPr>
          <w:ilvl w:val="0"/>
          <w:numId w:val="1"/>
        </w:numPr>
        <w:spacing w:line="240" w:lineRule="auto"/>
      </w:pPr>
      <w:r>
        <w:t xml:space="preserve"> In what ways does Paul contrast Adam and Christ (45–48)? What does it mean to be like “the man of dust”? To be like “the man of heaven”? </w:t>
      </w:r>
    </w:p>
    <w:p w14:paraId="00000011" w14:textId="77777777" w:rsidR="00223D53" w:rsidRDefault="00223D53">
      <w:pPr>
        <w:spacing w:line="240" w:lineRule="auto"/>
        <w:ind w:left="720"/>
      </w:pPr>
    </w:p>
    <w:p w14:paraId="00000012" w14:textId="77777777" w:rsidR="00223D53" w:rsidRDefault="00000000">
      <w:pPr>
        <w:numPr>
          <w:ilvl w:val="0"/>
          <w:numId w:val="1"/>
        </w:numPr>
        <w:spacing w:line="240" w:lineRule="auto"/>
      </w:pPr>
      <w:r>
        <w:t xml:space="preserve"> Read verse 49. What does God promise us through the resurrection of Christ, what does it mean, and how is this possible (cf. Php3:21)? Why is this such good news?</w:t>
      </w:r>
    </w:p>
    <w:sectPr w:rsidR="00223D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06D9C"/>
    <w:multiLevelType w:val="multilevel"/>
    <w:tmpl w:val="A2981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55694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53"/>
    <w:rsid w:val="00223D53"/>
    <w:rsid w:val="005808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C8574D7"/>
  <w15:docId w15:val="{43675432-BD43-1941-9234-E26F1E7E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2023-03-26T12:50:00Z</dcterms:created>
  <dcterms:modified xsi:type="dcterms:W3CDTF">2023-03-26T12:50:00Z</dcterms:modified>
</cp:coreProperties>
</file>