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A4A79" w14:textId="77777777" w:rsidR="00EF0375" w:rsidRPr="00F02F02" w:rsidRDefault="00EF0375" w:rsidP="00EF0375">
      <w:pPr>
        <w:pStyle w:val="a"/>
        <w:ind w:firstLine="283"/>
        <w:jc w:val="center"/>
        <w:rPr>
          <w:rFonts w:ascii="Malgun Gothic" w:eastAsia="Malgun Gothic" w:hAnsi="Malgun Gothic" w:cs="Palatino" w:hint="default"/>
          <w:b/>
          <w:bCs/>
          <w:sz w:val="32"/>
          <w:szCs w:val="32"/>
        </w:rPr>
      </w:pPr>
      <w:r w:rsidRPr="00F02F02">
        <w:rPr>
          <w:rFonts w:ascii="Malgun Gothic" w:eastAsia="Malgun Gothic" w:hAnsi="Malgun Gothic"/>
          <w:b/>
          <w:bCs/>
          <w:sz w:val="32"/>
          <w:szCs w:val="32"/>
        </w:rPr>
        <w:t>어린 양, 우리의 목자</w:t>
      </w:r>
    </w:p>
    <w:p w14:paraId="00000002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69BF20C0" w14:textId="75796F1B" w:rsidR="00EF0375" w:rsidRPr="009C7D2C" w:rsidRDefault="00EF0375" w:rsidP="00EF0375">
      <w:pPr>
        <w:pStyle w:val="a"/>
        <w:jc w:val="both"/>
        <w:rPr>
          <w:rFonts w:ascii="Malgun Gothic" w:eastAsia="Malgun Gothic" w:hAnsi="Malgun Gothic" w:cs="Palatino" w:hint="default"/>
        </w:rPr>
      </w:pPr>
      <w:r>
        <w:rPr>
          <w:rFonts w:ascii="Malgun Gothic" w:eastAsia="Malgun Gothic" w:hAnsi="Malgun Gothic"/>
        </w:rPr>
        <w:t>요한</w:t>
      </w:r>
      <w:r w:rsidRPr="009C7D2C">
        <w:rPr>
          <w:rFonts w:ascii="Malgun Gothic" w:eastAsia="Malgun Gothic" w:hAnsi="Malgun Gothic"/>
        </w:rPr>
        <w:t>계시록</w:t>
      </w:r>
      <w:r w:rsidRPr="009C7D2C">
        <w:rPr>
          <w:rFonts w:ascii="Malgun Gothic" w:eastAsia="Malgun Gothic" w:hAnsi="Malgun Gothic"/>
          <w:lang w:val="de-DE"/>
        </w:rPr>
        <w:t xml:space="preserve"> 6:1-8:5</w:t>
      </w:r>
      <w:r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</w:p>
    <w:p w14:paraId="6458486E" w14:textId="77777777" w:rsidR="00EF0375" w:rsidRPr="009C7D2C" w:rsidRDefault="00EF0375" w:rsidP="00EF0375">
      <w:pPr>
        <w:pStyle w:val="a"/>
        <w:jc w:val="both"/>
        <w:rPr>
          <w:rFonts w:ascii="Malgun Gothic" w:eastAsia="Malgun Gothic" w:hAnsi="Malgun Gothic" w:cs="Palatino" w:hint="default"/>
        </w:rPr>
      </w:pPr>
      <w:r w:rsidRPr="009C7D2C">
        <w:rPr>
          <w:rFonts w:ascii="Malgun Gothic" w:eastAsia="Malgun Gothic" w:hAnsi="Malgun Gothic"/>
        </w:rPr>
        <w:t>요절</w:t>
      </w:r>
      <w:r w:rsidRPr="009C7D2C">
        <w:rPr>
          <w:rFonts w:ascii="Malgun Gothic" w:eastAsia="Malgun Gothic" w:hAnsi="Malgun Gothic"/>
          <w:lang w:val="ru-RU"/>
        </w:rPr>
        <w:t>: 7:17</w:t>
      </w:r>
    </w:p>
    <w:p w14:paraId="00000005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6" w14:textId="48A52398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</w:rPr>
        <w:tab/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어린 </w:t>
      </w:r>
      <w:r w:rsidR="00FB0748" w:rsidRPr="002B33C7">
        <w:rPr>
          <w:rFonts w:ascii="Malgun Gothic" w:eastAsia="Malgun Gothic" w:hAnsi="Malgun Gothic" w:cs="Malgun Gothic" w:hint="eastAsia"/>
          <w:sz w:val="20"/>
          <w:szCs w:val="20"/>
        </w:rPr>
        <w:t>양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이 처음 4개의 인을 하나 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하나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떼실 때 어떤 일이 일어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났습니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까 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(6:1-8)?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말과 말탄 자는 각각 무엇을 나타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낼까요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“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오라!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>”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가 반복되는 것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이 왜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중요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합니까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누가 권세의 근원이며,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왜 그들에게 주어집니까?</w:t>
      </w:r>
      <w:r w:rsidR="00EF0375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7" w14:textId="77777777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4B122567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ab/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다섯째 인을 떼실 때 누가 그곳에 있었으며,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그들은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무슨 질문을 했고 어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떤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대답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이 주어졌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습니까 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(6:9-11)?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이것이 핍박 받는 그리스도인들에게 어떻게 격려가 됩니까?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여섯째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 인을 떼실 때 어떤 일이 일어났습니까 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(12-17)?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여기서 하나님과 그의 심판에 관에 무엇을 배웁니까?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</w:p>
    <w:p w14:paraId="00000009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A" w14:textId="1322EEBA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ab/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우주적 심판 가운데 하나님의 구원이 어떻게 계시됩니까 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>(7:1-12)?</w:t>
      </w:r>
      <w:r w:rsidR="002B33C7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하나님의 백성이 어떻게 묘사되고 있으며,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그들은</w:t>
      </w:r>
      <w:r w:rsidR="002B33C7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하나님을 </w:t>
      </w:r>
      <w:r w:rsidR="002B33C7" w:rsidRPr="002B33C7">
        <w:rPr>
          <w:rFonts w:ascii="Malgun Gothic" w:eastAsia="Malgun Gothic" w:hAnsi="Malgun Gothic" w:cs="Malgun Gothic" w:hint="eastAsia"/>
          <w:sz w:val="20"/>
          <w:szCs w:val="20"/>
        </w:rPr>
        <w:t>어떻게</w:t>
      </w:r>
      <w:r w:rsidR="002B33C7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찬양했습니까?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누가 동참했습니까?</w:t>
      </w:r>
      <w:r w:rsidR="00EF0375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B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C" w14:textId="2A7EF227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z w:val="24"/>
          <w:szCs w:val="24"/>
        </w:rPr>
        <w:tab/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장로는 무리가 누구임을 밝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혔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습니까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4113C1">
        <w:rPr>
          <w:rFonts w:ascii="Malgun Gothic" w:eastAsia="Malgun Gothic" w:hAnsi="Malgun Gothic" w:cs="Malgun Gothic"/>
          <w:sz w:val="20"/>
          <w:szCs w:val="20"/>
        </w:rPr>
        <w:t>(13-14)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그들에게 어떤 은혜가 주어집니까?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어떤 축복과 특권이 주어집니까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(15-17)?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무엇이 이를 가능하게 했습니까?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여기서 당신은 어떤 격려를 발견할 수 있습니까?</w:t>
      </w:r>
      <w:r w:rsidR="00EF0375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D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0E" w14:textId="1DB46FEC" w:rsidR="00232BDE" w:rsidRDefault="00B3745C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ab/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일곱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>째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 인을 </w:t>
      </w:r>
      <w:r w:rsidR="004113C1" w:rsidRPr="002B33C7">
        <w:rPr>
          <w:rFonts w:ascii="Malgun Gothic" w:eastAsia="Malgun Gothic" w:hAnsi="Malgun Gothic" w:cs="Malgun Gothic" w:hint="eastAsia"/>
          <w:sz w:val="20"/>
          <w:szCs w:val="20"/>
        </w:rPr>
        <w:t>떼실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때 어떤 일이 일어났습니까 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(8:1-5)?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침묵이 의미하는 바가 무엇입니까?</w:t>
      </w:r>
      <w:r w:rsidR="00EF0375" w:rsidRPr="002B33C7">
        <w:rPr>
          <w:rFonts w:ascii="Malgun Gothic" w:eastAsia="Malgun Gothic" w:hAnsi="Malgun Gothic" w:cs="Malgun Gothic"/>
          <w:sz w:val="20"/>
          <w:szCs w:val="20"/>
        </w:rPr>
        <w:t xml:space="preserve">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 xml:space="preserve">하나님은 그의 계획을 수행하시는데 </w:t>
      </w:r>
      <w:r w:rsidR="004113C1">
        <w:rPr>
          <w:rFonts w:ascii="Malgun Gothic" w:eastAsia="Malgun Gothic" w:hAnsi="Malgun Gothic" w:cs="Malgun Gothic" w:hint="eastAsia"/>
          <w:sz w:val="20"/>
          <w:szCs w:val="20"/>
        </w:rPr>
        <w:t xml:space="preserve">자기 </w:t>
      </w:r>
      <w:r w:rsidR="00EF0375" w:rsidRPr="002B33C7">
        <w:rPr>
          <w:rFonts w:ascii="Malgun Gothic" w:eastAsia="Malgun Gothic" w:hAnsi="Malgun Gothic" w:cs="Malgun Gothic" w:hint="eastAsia"/>
          <w:sz w:val="20"/>
          <w:szCs w:val="20"/>
        </w:rPr>
        <w:t>백성들의 기도를 어떻게 여기시며 어떻게 사용하십니까?</w:t>
      </w:r>
      <w:r w:rsidR="00EF0375">
        <w:rPr>
          <w:rFonts w:ascii="Malgun Gothic" w:eastAsia="Malgun Gothic" w:hAnsi="Malgun Gothic" w:cs="Malgun Gothic"/>
          <w:sz w:val="24"/>
          <w:szCs w:val="24"/>
        </w:rPr>
        <w:t xml:space="preserve"> </w:t>
      </w:r>
    </w:p>
    <w:p w14:paraId="0000000F" w14:textId="77777777" w:rsidR="00232BDE" w:rsidRDefault="00232BDE">
      <w:pPr>
        <w:spacing w:line="240" w:lineRule="auto"/>
        <w:ind w:left="431" w:hanging="431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232BDE" w:rsidRDefault="00232BDE">
      <w:pPr>
        <w:ind w:left="431" w:hanging="431"/>
      </w:pPr>
    </w:p>
    <w:sectPr w:rsidR="00232BDE">
      <w:pgSz w:w="12240" w:h="15840"/>
      <w:pgMar w:top="1727" w:right="1727" w:bottom="1727" w:left="17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12C6" w14:textId="77777777" w:rsidR="00032E8A" w:rsidRDefault="00032E8A">
      <w:pPr>
        <w:spacing w:line="240" w:lineRule="auto"/>
      </w:pPr>
      <w:r>
        <w:separator/>
      </w:r>
    </w:p>
  </w:endnote>
  <w:endnote w:type="continuationSeparator" w:id="0">
    <w:p w14:paraId="54F7570F" w14:textId="77777777" w:rsidR="00032E8A" w:rsidRDefault="00032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E29F" w14:textId="77777777" w:rsidR="00032E8A" w:rsidRDefault="00032E8A">
      <w:pPr>
        <w:spacing w:line="240" w:lineRule="auto"/>
      </w:pPr>
      <w:r>
        <w:separator/>
      </w:r>
    </w:p>
  </w:footnote>
  <w:footnote w:type="continuationSeparator" w:id="0">
    <w:p w14:paraId="5A332E7D" w14:textId="77777777" w:rsidR="00032E8A" w:rsidRDefault="00032E8A">
      <w:pPr>
        <w:spacing w:line="240" w:lineRule="auto"/>
      </w:pPr>
      <w:r>
        <w:continuationSeparator/>
      </w:r>
    </w:p>
  </w:footnote>
  <w:footnote w:id="1">
    <w:p w14:paraId="4EA85139" w14:textId="2C9FD206" w:rsidR="00EF0375" w:rsidRPr="002B33C7" w:rsidRDefault="00EF0375" w:rsidP="00EF0375">
      <w:pPr>
        <w:spacing w:line="240" w:lineRule="auto"/>
        <w:rPr>
          <w:rFonts w:ascii="Dubai" w:hAnsi="Dubai" w:cs="Dubai"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이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본문을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공부하기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전에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서론에</w:t>
      </w:r>
      <w:r w:rsidR="00FB0748" w:rsidRPr="002B33C7">
        <w:rPr>
          <w:rFonts w:ascii="Dubai" w:eastAsia="Malgun Gothic" w:hAnsi="Dubai" w:cs="Dubai"/>
          <w:sz w:val="16"/>
          <w:szCs w:val="16"/>
        </w:rPr>
        <w:t>서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“</w:t>
      </w:r>
      <w:r w:rsidR="00757207" w:rsidRPr="002B33C7">
        <w:rPr>
          <w:rFonts w:ascii="Dubai" w:eastAsia="Malgun Gothic" w:hAnsi="Dubai" w:cs="Dubai"/>
          <w:sz w:val="16"/>
          <w:szCs w:val="16"/>
        </w:rPr>
        <w:t>해석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접근법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중에서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혼합된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견해</w:t>
      </w:r>
      <w:r w:rsidR="00757207" w:rsidRPr="002B33C7">
        <w:rPr>
          <w:rFonts w:ascii="Dubai" w:eastAsia="Malgun Gothic" w:hAnsi="Dubai" w:cs="Dubai"/>
          <w:sz w:val="16"/>
          <w:szCs w:val="16"/>
        </w:rPr>
        <w:t>”</w:t>
      </w:r>
      <w:r w:rsidR="00757207" w:rsidRPr="002B33C7">
        <w:rPr>
          <w:rFonts w:ascii="Dubai" w:eastAsia="Malgun Gothic" w:hAnsi="Dubai" w:cs="Dubai"/>
          <w:sz w:val="16"/>
          <w:szCs w:val="16"/>
        </w:rPr>
        <w:t>를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살펴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보</w:t>
      </w:r>
      <w:r w:rsidR="00FB0748" w:rsidRPr="002B33C7">
        <w:rPr>
          <w:rFonts w:ascii="Dubai" w:eastAsia="Malgun Gothic" w:hAnsi="Dubai" w:cs="Dubai"/>
          <w:sz w:val="16"/>
          <w:szCs w:val="16"/>
        </w:rPr>
        <w:t>시기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바랍니다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757207" w:rsidRPr="002B33C7">
        <w:rPr>
          <w:rFonts w:ascii="Dubai" w:eastAsia="Malgun Gothic" w:hAnsi="Dubai" w:cs="Dubai"/>
          <w:sz w:val="16"/>
          <w:szCs w:val="16"/>
        </w:rPr>
        <w:t>혼합된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견해는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각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견해의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장점을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모</w:t>
      </w:r>
      <w:r w:rsidR="00FB0748" w:rsidRPr="002B33C7">
        <w:rPr>
          <w:rFonts w:ascii="Dubai" w:eastAsia="Malgun Gothic" w:hAnsi="Dubai" w:cs="Dubai"/>
          <w:sz w:val="16"/>
          <w:szCs w:val="16"/>
        </w:rPr>
        <w:t>으려고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노력했습니다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757207" w:rsidRPr="002B33C7">
        <w:rPr>
          <w:rFonts w:ascii="Dubai" w:eastAsia="Malgun Gothic" w:hAnsi="Dubai" w:cs="Dubai"/>
          <w:sz w:val="16"/>
          <w:szCs w:val="16"/>
        </w:rPr>
        <w:t>예를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757207" w:rsidRPr="002B33C7">
        <w:rPr>
          <w:rFonts w:ascii="Dubai" w:eastAsia="Malgun Gothic" w:hAnsi="Dubai" w:cs="Dubai"/>
          <w:sz w:val="16"/>
          <w:szCs w:val="16"/>
        </w:rPr>
        <w:t>들어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, </w:t>
      </w:r>
      <w:r w:rsidR="00FB0748" w:rsidRPr="002B33C7">
        <w:rPr>
          <w:rFonts w:ascii="Dubai" w:eastAsia="Malgun Gothic" w:hAnsi="Dubai" w:cs="Dubai"/>
          <w:sz w:val="16"/>
          <w:szCs w:val="16"/>
        </w:rPr>
        <w:t>과거주의자들은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역사적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맥락을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중요하게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여깁니다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757207" w:rsidRPr="002B33C7">
        <w:rPr>
          <w:rFonts w:ascii="Dubai" w:eastAsia="Malgun Gothic" w:hAnsi="Dubai" w:cs="Dubai"/>
          <w:sz w:val="16"/>
          <w:szCs w:val="16"/>
        </w:rPr>
        <w:t>미래주의자들은</w:t>
      </w:r>
      <w:r w:rsidR="00757207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극심한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위기의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시간이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지난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후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예수님의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재림이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이루어질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것을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강조합니다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FB0748" w:rsidRPr="002B33C7">
        <w:rPr>
          <w:rFonts w:ascii="Dubai" w:eastAsia="Malgun Gothic" w:hAnsi="Dubai" w:cs="Dubai"/>
          <w:sz w:val="16"/>
          <w:szCs w:val="16"/>
        </w:rPr>
        <w:t>이상주의자들은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상징적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형태로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모든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세대에게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진리를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말하는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묵시적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그림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언어를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중시합니다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FB0748" w:rsidRPr="002B33C7">
        <w:rPr>
          <w:rFonts w:ascii="Dubai" w:eastAsia="Malgun Gothic" w:hAnsi="Dubai" w:cs="Dubai"/>
          <w:sz w:val="16"/>
          <w:szCs w:val="16"/>
        </w:rPr>
        <w:t>이런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혼합된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견해는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추천할만합니다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FB0748" w:rsidRPr="002B33C7">
        <w:rPr>
          <w:rFonts w:ascii="Dubai" w:eastAsia="Malgun Gothic" w:hAnsi="Dubai" w:cs="Dubai"/>
          <w:sz w:val="16"/>
          <w:szCs w:val="16"/>
        </w:rPr>
        <w:t>계시록의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주요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상징들은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하나님의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백성의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고난과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하나님의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원수들에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대한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심판과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그리고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그리스도의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승리라는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패턴이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반복됩니다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. </w:t>
      </w:r>
      <w:r w:rsidR="00FB0748" w:rsidRPr="002B33C7">
        <w:rPr>
          <w:rFonts w:ascii="Dubai" w:eastAsia="Malgun Gothic" w:hAnsi="Dubai" w:cs="Dubai"/>
          <w:sz w:val="16"/>
          <w:szCs w:val="16"/>
        </w:rPr>
        <w:t>이는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초대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교회에서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현재에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이르기까지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, </w:t>
      </w:r>
      <w:r w:rsidR="00FB0748" w:rsidRPr="002B33C7">
        <w:rPr>
          <w:rFonts w:ascii="Dubai" w:eastAsia="Malgun Gothic" w:hAnsi="Dubai" w:cs="Dubai"/>
          <w:sz w:val="16"/>
          <w:szCs w:val="16"/>
        </w:rPr>
        <w:t>그리고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미래까지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누구에게나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관련이</w:t>
      </w:r>
      <w:r w:rsidR="00FB0748" w:rsidRPr="002B33C7">
        <w:rPr>
          <w:rFonts w:ascii="Dubai" w:eastAsia="Malgun Gothic" w:hAnsi="Dubai" w:cs="Dubai"/>
          <w:sz w:val="16"/>
          <w:szCs w:val="16"/>
        </w:rPr>
        <w:t xml:space="preserve"> </w:t>
      </w:r>
      <w:r w:rsidR="00FB0748" w:rsidRPr="002B33C7">
        <w:rPr>
          <w:rFonts w:ascii="Dubai" w:eastAsia="Malgun Gothic" w:hAnsi="Dubai" w:cs="Dubai"/>
          <w:sz w:val="16"/>
          <w:szCs w:val="16"/>
        </w:rPr>
        <w:t>됩니다</w:t>
      </w:r>
      <w:r w:rsidR="00FB0748" w:rsidRPr="002B33C7">
        <w:rPr>
          <w:rFonts w:ascii="Dubai" w:eastAsia="Malgun Gothic" w:hAnsi="Dubai" w:cs="Dubai"/>
          <w:sz w:val="16"/>
          <w:szCs w:val="16"/>
        </w:rPr>
        <w:t>.</w:t>
      </w:r>
    </w:p>
  </w:footnote>
  <w:footnote w:id="2">
    <w:p w14:paraId="01C703B7" w14:textId="77777777" w:rsidR="002B33C7" w:rsidRPr="002B33C7" w:rsidRDefault="002B33C7" w:rsidP="002B33C7">
      <w:pPr>
        <w:spacing w:line="240" w:lineRule="auto"/>
        <w:rPr>
          <w:rFonts w:asciiTheme="minorEastAsia" w:eastAsiaTheme="minorEastAsia" w:hAnsiTheme="minorEastAsia"/>
          <w:sz w:val="16"/>
          <w:szCs w:val="16"/>
        </w:rPr>
      </w:pPr>
      <w:r w:rsidRPr="002B33C7">
        <w:rPr>
          <w:rFonts w:ascii="Dubai" w:eastAsiaTheme="minorEastAsia" w:hAnsi="Dubai" w:cs="Dubai"/>
          <w:sz w:val="16"/>
          <w:szCs w:val="16"/>
          <w:vertAlign w:val="superscript"/>
        </w:rPr>
        <w:footnoteRef/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144,000</w:t>
      </w:r>
      <w:r w:rsidRPr="002B33C7">
        <w:rPr>
          <w:rFonts w:ascii="Dubai" w:eastAsiaTheme="minorEastAsia" w:hAnsi="Dubai" w:cs="Dubai"/>
          <w:sz w:val="16"/>
          <w:szCs w:val="16"/>
        </w:rPr>
        <w:t>은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하나님의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택한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백성의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상징입니다</w:t>
      </w:r>
      <w:r w:rsidRPr="002B33C7">
        <w:rPr>
          <w:rFonts w:ascii="Dubai" w:eastAsiaTheme="minorEastAsia" w:hAnsi="Dubai" w:cs="Dubai"/>
          <w:sz w:val="16"/>
          <w:szCs w:val="16"/>
        </w:rPr>
        <w:t xml:space="preserve">. </w:t>
      </w:r>
      <w:r w:rsidRPr="002B33C7">
        <w:rPr>
          <w:rFonts w:ascii="Dubai" w:eastAsiaTheme="minorEastAsia" w:hAnsi="Dubai" w:cs="Dubai"/>
          <w:sz w:val="16"/>
          <w:szCs w:val="16"/>
        </w:rPr>
        <w:t>우리는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이를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해석하는데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있어서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지나치게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엄격하게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하거나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교리적으로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해서는</w:t>
      </w:r>
      <w:r w:rsidRPr="002B33C7">
        <w:rPr>
          <w:rFonts w:ascii="Dubai" w:eastAsiaTheme="minorEastAsia" w:hAnsi="Dubai" w:cs="Dubai"/>
          <w:sz w:val="16"/>
          <w:szCs w:val="16"/>
        </w:rPr>
        <w:t xml:space="preserve"> </w:t>
      </w:r>
      <w:r w:rsidRPr="002B33C7">
        <w:rPr>
          <w:rFonts w:ascii="Dubai" w:eastAsiaTheme="minorEastAsia" w:hAnsi="Dubai" w:cs="Dubai"/>
          <w:sz w:val="16"/>
          <w:szCs w:val="16"/>
        </w:rPr>
        <w:t>안됩니다</w:t>
      </w:r>
      <w:r w:rsidRPr="002B33C7">
        <w:rPr>
          <w:rFonts w:ascii="Dubai" w:eastAsiaTheme="minorEastAsia" w:hAnsi="Dubai" w:cs="Dubai"/>
          <w:sz w:val="16"/>
          <w:szCs w:val="16"/>
        </w:rPr>
        <w:t>.</w:t>
      </w:r>
      <w:r w:rsidRPr="002B33C7">
        <w:rPr>
          <w:rFonts w:asciiTheme="minorEastAsia" w:eastAsiaTheme="minorEastAsia" w:hAnsiTheme="minorEastAsia"/>
          <w:sz w:val="16"/>
          <w:szCs w:val="16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zM1NDA3NTI1NTVR0lEKTi0uzszPAykwrAUAVvSI7iwAAAA="/>
  </w:docVars>
  <w:rsids>
    <w:rsidRoot w:val="00232BDE"/>
    <w:rsid w:val="000106ED"/>
    <w:rsid w:val="00032E8A"/>
    <w:rsid w:val="000971BA"/>
    <w:rsid w:val="00232BDE"/>
    <w:rsid w:val="002B33C7"/>
    <w:rsid w:val="004113C1"/>
    <w:rsid w:val="00537A8E"/>
    <w:rsid w:val="00757207"/>
    <w:rsid w:val="00B3745C"/>
    <w:rsid w:val="00CB57CF"/>
    <w:rsid w:val="00DA1576"/>
    <w:rsid w:val="00EF0375"/>
    <w:rsid w:val="00FB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DFA2"/>
  <w15:docId w15:val="{BAE9C4C1-A08C-4549-86F7-25C4AAE8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Batang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a">
    <w:name w:val="본문"/>
    <w:rsid w:val="00EF037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Helvetica Neue" w:hAnsi="Arial Unicode MS" w:cs="Arial Unicode MS" w:hint="eastAsia"/>
      <w:color w:val="000000"/>
      <w:bdr w:val="nil"/>
      <w:lang w:val="ko-K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Yang</dc:creator>
  <cp:lastModifiedBy>Mark Yang</cp:lastModifiedBy>
  <cp:revision>5</cp:revision>
  <dcterms:created xsi:type="dcterms:W3CDTF">2021-04-27T03:09:00Z</dcterms:created>
  <dcterms:modified xsi:type="dcterms:W3CDTF">2021-04-27T20:47:00Z</dcterms:modified>
</cp:coreProperties>
</file>