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34280A" w:rsidRDefault="0034280A">
      <w:pPr>
        <w:spacing w:after="0"/>
        <w:jc w:val="center"/>
        <w:rPr>
          <w:sz w:val="24"/>
          <w:szCs w:val="24"/>
        </w:rPr>
      </w:pPr>
      <w:bookmarkStart w:id="0" w:name="_heading=h.hz536vcx0oc" w:colFirst="0" w:colLast="0"/>
      <w:bookmarkEnd w:id="0"/>
    </w:p>
    <w:p w14:paraId="00000003" w14:textId="77777777" w:rsidR="0034280A" w:rsidRPr="00BC68BA" w:rsidRDefault="00DD2C0D">
      <w:pPr>
        <w:spacing w:after="0"/>
        <w:jc w:val="center"/>
        <w:rPr>
          <w:sz w:val="28"/>
          <w:szCs w:val="28"/>
        </w:rPr>
      </w:pPr>
      <w:bookmarkStart w:id="1" w:name="_heading=h.kenx1dob6ds3" w:colFirst="0" w:colLast="0"/>
      <w:bookmarkEnd w:id="1"/>
      <w:r w:rsidRPr="00BC68BA">
        <w:rPr>
          <w:sz w:val="28"/>
          <w:szCs w:val="28"/>
        </w:rPr>
        <w:t>NEW WINE INTO NEW WINESKINS</w:t>
      </w:r>
    </w:p>
    <w:p w14:paraId="00000004" w14:textId="77777777" w:rsidR="0034280A" w:rsidRDefault="0034280A">
      <w:pPr>
        <w:spacing w:after="0"/>
        <w:jc w:val="both"/>
        <w:rPr>
          <w:sz w:val="24"/>
          <w:szCs w:val="24"/>
        </w:rPr>
      </w:pPr>
    </w:p>
    <w:p w14:paraId="00000005" w14:textId="77777777" w:rsidR="0034280A" w:rsidRDefault="00DD2C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Mark 2:18-28</w:t>
      </w:r>
    </w:p>
    <w:p w14:paraId="00000006" w14:textId="77777777" w:rsidR="0034280A" w:rsidRDefault="00DD2C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Key Verse: 2:22c, “No, they pour new wine into new wineskins.”</w:t>
      </w:r>
    </w:p>
    <w:p w14:paraId="00000007" w14:textId="77777777" w:rsidR="0034280A" w:rsidRDefault="0034280A">
      <w:pPr>
        <w:spacing w:after="0"/>
        <w:jc w:val="both"/>
        <w:rPr>
          <w:sz w:val="24"/>
          <w:szCs w:val="24"/>
        </w:rPr>
      </w:pPr>
    </w:p>
    <w:p w14:paraId="00000008" w14:textId="77777777" w:rsidR="0034280A" w:rsidRDefault="00DD2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For what</w:t>
      </w:r>
      <w:r>
        <w:rPr>
          <w:sz w:val="24"/>
          <w:szCs w:val="24"/>
        </w:rPr>
        <w:t xml:space="preserve"> were Jesus’ disciples criticized (18)? </w:t>
      </w:r>
      <w:r>
        <w:rPr>
          <w:color w:val="000000"/>
          <w:sz w:val="24"/>
          <w:szCs w:val="24"/>
        </w:rPr>
        <w:t xml:space="preserve">What analogy did Jesus use to defend his disciples (19)? What does this teach about Jesus, his disciples, and their life together? When will they fast (20)? </w:t>
      </w:r>
    </w:p>
    <w:p w14:paraId="00000009" w14:textId="77777777" w:rsidR="0034280A" w:rsidRDefault="003428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0A" w14:textId="77777777" w:rsidR="0034280A" w:rsidRDefault="00DD2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What do you think was Jesus’ point in telling the parables of the </w:t>
      </w:r>
      <w:r>
        <w:rPr>
          <w:sz w:val="24"/>
          <w:szCs w:val="24"/>
        </w:rPr>
        <w:t>new patch and the new wine</w:t>
      </w:r>
      <w:r>
        <w:rPr>
          <w:color w:val="000000"/>
          <w:sz w:val="24"/>
          <w:szCs w:val="24"/>
        </w:rPr>
        <w:t xml:space="preserve"> (21</w:t>
      </w:r>
      <w:r>
        <w:rPr>
          <w:color w:val="000000"/>
          <w:sz w:val="24"/>
          <w:szCs w:val="24"/>
        </w:rPr>
        <w:t>-22)? What does this tell us about the gospel and the life of following Jesus?</w:t>
      </w:r>
    </w:p>
    <w:p w14:paraId="0000000B" w14:textId="77777777" w:rsidR="0034280A" w:rsidRDefault="0034280A">
      <w:pPr>
        <w:spacing w:after="0"/>
        <w:ind w:left="360"/>
        <w:jc w:val="both"/>
        <w:rPr>
          <w:sz w:val="24"/>
          <w:szCs w:val="24"/>
        </w:rPr>
      </w:pPr>
    </w:p>
    <w:p w14:paraId="0000000C" w14:textId="77777777" w:rsidR="0034280A" w:rsidRDefault="00DD2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For what</w:t>
      </w:r>
      <w:r>
        <w:rPr>
          <w:color w:val="000000"/>
          <w:sz w:val="24"/>
          <w:szCs w:val="24"/>
        </w:rPr>
        <w:t xml:space="preserve"> did the Pharisees accuse Jesus’ disciples (23-24; Ex </w:t>
      </w:r>
      <w:r>
        <w:rPr>
          <w:sz w:val="24"/>
          <w:szCs w:val="24"/>
        </w:rPr>
        <w:t>20:10</w:t>
      </w:r>
      <w:r>
        <w:rPr>
          <w:color w:val="000000"/>
          <w:sz w:val="24"/>
          <w:szCs w:val="24"/>
        </w:rPr>
        <w:t xml:space="preserve">)? How did Jesus defend his disciples using Scripture (25-26; 1Sa 21:6)? </w:t>
      </w:r>
      <w:r>
        <w:rPr>
          <w:sz w:val="24"/>
          <w:szCs w:val="24"/>
        </w:rPr>
        <w:t>What does this event reveal to us a</w:t>
      </w:r>
      <w:r>
        <w:rPr>
          <w:sz w:val="24"/>
          <w:szCs w:val="24"/>
        </w:rPr>
        <w:t xml:space="preserve">bout Jesus’ </w:t>
      </w:r>
      <w:r>
        <w:rPr>
          <w:color w:val="000000"/>
          <w:sz w:val="24"/>
          <w:szCs w:val="24"/>
        </w:rPr>
        <w:t>heart toward</w:t>
      </w:r>
      <w:r>
        <w:rPr>
          <w:sz w:val="24"/>
          <w:szCs w:val="24"/>
        </w:rPr>
        <w:t xml:space="preserve"> those who trust in him?</w:t>
      </w:r>
    </w:p>
    <w:p w14:paraId="0000000D" w14:textId="77777777" w:rsidR="0034280A" w:rsidRDefault="0034280A">
      <w:pPr>
        <w:spacing w:after="0"/>
        <w:ind w:left="360" w:firstLine="45"/>
        <w:jc w:val="both"/>
        <w:rPr>
          <w:sz w:val="24"/>
          <w:szCs w:val="24"/>
        </w:rPr>
      </w:pPr>
    </w:p>
    <w:p w14:paraId="0000000E" w14:textId="77777777" w:rsidR="0034280A" w:rsidRDefault="00DD2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did Jesus uphold God’s original purpose for the Sabbath (27-28; Ge 2:3)? What does it mean that the Son of Man is Lord even of the Sabbath? How does </w:t>
      </w:r>
      <w:proofErr w:type="gramStart"/>
      <w:r>
        <w:rPr>
          <w:color w:val="000000"/>
          <w:sz w:val="24"/>
          <w:szCs w:val="24"/>
        </w:rPr>
        <w:t>knowing  Jesus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help us to understand and practice</w:t>
      </w:r>
      <w:r>
        <w:rPr>
          <w:color w:val="000000"/>
          <w:sz w:val="24"/>
          <w:szCs w:val="24"/>
        </w:rPr>
        <w:t xml:space="preserve"> God’s law?</w:t>
      </w:r>
    </w:p>
    <w:sectPr w:rsidR="0034280A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A6B1" w14:textId="77777777" w:rsidR="00DD2C0D" w:rsidRDefault="00DD2C0D" w:rsidP="00BC68BA">
      <w:pPr>
        <w:spacing w:after="0" w:line="240" w:lineRule="auto"/>
      </w:pPr>
      <w:r>
        <w:separator/>
      </w:r>
    </w:p>
  </w:endnote>
  <w:endnote w:type="continuationSeparator" w:id="0">
    <w:p w14:paraId="05B9DEC9" w14:textId="77777777" w:rsidR="00DD2C0D" w:rsidRDefault="00DD2C0D" w:rsidP="00BC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D19EC" w14:textId="77777777" w:rsidR="00DD2C0D" w:rsidRDefault="00DD2C0D" w:rsidP="00BC68BA">
      <w:pPr>
        <w:spacing w:after="0" w:line="240" w:lineRule="auto"/>
      </w:pPr>
      <w:r>
        <w:separator/>
      </w:r>
    </w:p>
  </w:footnote>
  <w:footnote w:type="continuationSeparator" w:id="0">
    <w:p w14:paraId="0C24A6CC" w14:textId="77777777" w:rsidR="00DD2C0D" w:rsidRDefault="00DD2C0D" w:rsidP="00BC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75301"/>
    <w:multiLevelType w:val="multilevel"/>
    <w:tmpl w:val="2A4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0A"/>
    <w:rsid w:val="0034280A"/>
    <w:rsid w:val="00BC68BA"/>
    <w:rsid w:val="00D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FB113"/>
  <w15:docId w15:val="{202A88E4-0B92-104C-9D2B-F60D8A2B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4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C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BA"/>
  </w:style>
  <w:style w:type="paragraph" w:styleId="Footer">
    <w:name w:val="footer"/>
    <w:basedOn w:val="Normal"/>
    <w:link w:val="FooterChar"/>
    <w:uiPriority w:val="99"/>
    <w:unhideWhenUsed/>
    <w:rsid w:val="00BC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CiyrO7V32g1OTMg0PHduoN5+LQ==">AMUW2mXDb57PajaJaONdWR87K5Ezwt4VLqKVjMKu4nn2POoIhVgRdazl+R2Z8K9teDv84zFgT8D/IoH34jjDDkI2l7xeXeENVsRizsvuj9tyVhMddHRIB+SV6xtLQB1Y8j57axbp1jI1VY3jpBvAOkePRcppr1w8/4eJuxmxR48n+Q5LHdV2ELc=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Stasinos</dc:creator>
  <cp:lastModifiedBy>Joshua Min</cp:lastModifiedBy>
  <cp:revision>2</cp:revision>
  <dcterms:created xsi:type="dcterms:W3CDTF">2014-05-28T19:03:00Z</dcterms:created>
  <dcterms:modified xsi:type="dcterms:W3CDTF">2021-01-28T18:21:00Z</dcterms:modified>
</cp:coreProperties>
</file>