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POWERFUL AND EFFECTIVE PRAYER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James 5:12-20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Verse: 5:16b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  <w:t xml:space="preserve"> What does “Above all” imply (12a)? Why should believers not swear by heaven, earth or anything else (12b; Mt 5:33-37)? What should believers do instead? What does this mean to us?</w:t>
      </w:r>
    </w:p>
    <w:p w:rsidR="00000000" w:rsidDel="00000000" w:rsidP="00000000" w:rsidRDefault="00000000" w:rsidRPr="00000000" w14:paraId="00000007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 How does James encourage those who are in trouble, and the happy, and the sick (13-14)? What is the role of elders? How does God bless the prayer of faith (15)?</w:t>
      </w:r>
    </w:p>
    <w:p w:rsidR="00000000" w:rsidDel="00000000" w:rsidP="00000000" w:rsidRDefault="00000000" w:rsidRPr="00000000" w14:paraId="00000009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 What does James encourage the church to do (16a)? Who is the righteous person (16b)? What characterizes a righteous person’s prayer?</w:t>
      </w:r>
    </w:p>
    <w:p w:rsidR="00000000" w:rsidDel="00000000" w:rsidP="00000000" w:rsidRDefault="00000000" w:rsidRPr="00000000" w14:paraId="0000000B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  <w:t xml:space="preserve"> In what respects is Elijah exemplary (17-18; 1Ki 17:1; 18:41-46)? What can we learn about prayer and about God?</w:t>
      </w:r>
    </w:p>
    <w:p w:rsidR="00000000" w:rsidDel="00000000" w:rsidP="00000000" w:rsidRDefault="00000000" w:rsidRPr="00000000" w14:paraId="0000000D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</w:t>
        <w:tab/>
        <w:t xml:space="preserve"> What should those who bring sinners back to the truth remember (19-20)? How does this encourage the church to pursue those who wander from the truth?</w:t>
      </w:r>
    </w:p>
    <w:sectPr>
      <w:pgSz w:h="15840" w:w="12240" w:orient="portrait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