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D883D" w14:textId="77777777" w:rsidR="00CF1766" w:rsidRDefault="00CF1766" w:rsidP="00CF176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lang w:val="en"/>
        </w:rPr>
        <w:t>“HERE IS MY SERVANT WHOM I HAVE CHOSEN”</w:t>
      </w:r>
      <w:r>
        <w:rPr>
          <w:rStyle w:val="bcx0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eop"/>
          <w:rFonts w:ascii="Arial" w:hAnsi="Arial" w:cs="Arial"/>
        </w:rPr>
        <w:t> </w:t>
      </w:r>
    </w:p>
    <w:p w14:paraId="1310827A" w14:textId="77777777" w:rsidR="00CF1766" w:rsidRDefault="00CF1766" w:rsidP="00CF17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lang w:val="en"/>
        </w:rPr>
        <w:t>Matthew 12:1-21</w:t>
      </w:r>
      <w:r>
        <w:rPr>
          <w:rStyle w:val="eop"/>
          <w:rFonts w:ascii="Arial" w:hAnsi="Arial" w:cs="Arial"/>
        </w:rPr>
        <w:t> </w:t>
      </w:r>
    </w:p>
    <w:p w14:paraId="7B6A2E86" w14:textId="77777777" w:rsidR="00CF1766" w:rsidRDefault="00CF1766" w:rsidP="00CF17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lang w:val="en"/>
        </w:rPr>
        <w:t>Key verse 18</w:t>
      </w:r>
      <w:r>
        <w:rPr>
          <w:rStyle w:val="eop"/>
          <w:rFonts w:ascii="Arial" w:hAnsi="Arial" w:cs="Arial"/>
        </w:rPr>
        <w:t> </w:t>
      </w:r>
    </w:p>
    <w:p w14:paraId="3387D154" w14:textId="77777777" w:rsidR="00CF1766" w:rsidRDefault="00CF1766" w:rsidP="00CF17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7C7646B9" w14:textId="77777777" w:rsidR="00CF1766" w:rsidRDefault="00CF1766" w:rsidP="00CF1766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lang w:val="en"/>
        </w:rPr>
        <w:t>For what did the Pharisees accuse Jesus’ disciples (1-2)? What two Biblical illustrations did Jesus give, and how do they apply here (3-5)? How do Jesus’ words “haven’t you read…” help the Pharisees and us? </w:t>
      </w:r>
      <w:r>
        <w:rPr>
          <w:rStyle w:val="eop"/>
          <w:rFonts w:ascii="Arial" w:hAnsi="Arial" w:cs="Arial"/>
        </w:rPr>
        <w:t> </w:t>
      </w:r>
    </w:p>
    <w:p w14:paraId="608424C9" w14:textId="77777777" w:rsidR="00CF1766" w:rsidRDefault="00CF1766" w:rsidP="00CF17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48841D58" w14:textId="77777777" w:rsidR="00CF1766" w:rsidRDefault="00CF1766" w:rsidP="00CF1766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lang w:val="en"/>
        </w:rPr>
        <w:t>What is greater than the temple and why does Jesus declare this (6)? Why does Jesus quote Hosea 6:6 to the Pharisees again (7; 9:13)? What did he teach about himself and what does this mean (8)? </w:t>
      </w:r>
      <w:r>
        <w:rPr>
          <w:rStyle w:val="eop"/>
          <w:rFonts w:ascii="Arial" w:hAnsi="Arial" w:cs="Arial"/>
        </w:rPr>
        <w:t> </w:t>
      </w:r>
    </w:p>
    <w:p w14:paraId="0F668925" w14:textId="77777777" w:rsidR="00CF1766" w:rsidRDefault="00CF1766" w:rsidP="00CF17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6BA8118D" w14:textId="77777777" w:rsidR="00CF1766" w:rsidRDefault="00CF1766" w:rsidP="00CF1766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lang w:val="en"/>
        </w:rPr>
        <w:t>Who was at the synagogue (9-10a)? What did the Pharisees ask Jesus, and why (10b)? How did Jesus answer (11-12)? What does this teach about the value of man, the right use of the law, and what to do on the Sabbath? </w:t>
      </w:r>
      <w:r>
        <w:rPr>
          <w:rStyle w:val="eop"/>
          <w:rFonts w:ascii="Arial" w:hAnsi="Arial" w:cs="Arial"/>
        </w:rPr>
        <w:t> </w:t>
      </w:r>
    </w:p>
    <w:p w14:paraId="29B64882" w14:textId="77777777" w:rsidR="00CF1766" w:rsidRDefault="00CF1766" w:rsidP="00CF17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5108677C" w14:textId="77777777" w:rsidR="00CF1766" w:rsidRDefault="00CF1766" w:rsidP="00CF1766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lang w:val="en"/>
        </w:rPr>
        <w:t>How did Jesus help this man (13)? How did the Pharisees respond (14)? What was Jesus aware of, and what did he do (15-16)? Why did crowds follow him? </w:t>
      </w:r>
      <w:r>
        <w:rPr>
          <w:rStyle w:val="eop"/>
          <w:rFonts w:ascii="Arial" w:hAnsi="Arial" w:cs="Arial"/>
        </w:rPr>
        <w:t> </w:t>
      </w:r>
    </w:p>
    <w:p w14:paraId="4A76EC18" w14:textId="77777777" w:rsidR="00CF1766" w:rsidRDefault="00CF1766" w:rsidP="00CF17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4F4C2BB6" w14:textId="77777777" w:rsidR="00CF1766" w:rsidRDefault="00CF1766" w:rsidP="00CF1766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lang w:val="en"/>
        </w:rPr>
        <w:t>Read verses 17-21. How did Jesus fulfill Isaiah 42:1-4? What does this reveal about Jesus’ identity and work? How does Jesus treat “bruised reeds” and “smoldering wicks”? How does Jesus bring justice and hope to the nations? </w:t>
      </w:r>
      <w:r>
        <w:rPr>
          <w:rStyle w:val="eop"/>
          <w:rFonts w:ascii="Arial" w:hAnsi="Arial" w:cs="Arial"/>
        </w:rPr>
        <w:t> </w:t>
      </w:r>
    </w:p>
    <w:p w14:paraId="4A5E5586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B49F6"/>
    <w:multiLevelType w:val="multilevel"/>
    <w:tmpl w:val="4300B2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D420FC"/>
    <w:multiLevelType w:val="multilevel"/>
    <w:tmpl w:val="4736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C36E0C"/>
    <w:multiLevelType w:val="multilevel"/>
    <w:tmpl w:val="099AAA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260A06"/>
    <w:multiLevelType w:val="multilevel"/>
    <w:tmpl w:val="4E186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C1FDC"/>
    <w:multiLevelType w:val="multilevel"/>
    <w:tmpl w:val="EDDEE6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66"/>
    <w:rsid w:val="00372D1E"/>
    <w:rsid w:val="0049260D"/>
    <w:rsid w:val="005324F2"/>
    <w:rsid w:val="006B2B9F"/>
    <w:rsid w:val="00AF0407"/>
    <w:rsid w:val="00C1220B"/>
    <w:rsid w:val="00CF1766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18E76"/>
  <w15:chartTrackingRefBased/>
  <w15:docId w15:val="{0A30ED1A-23AD-4478-A9C2-6C896153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CF1766"/>
  </w:style>
  <w:style w:type="character" w:customStyle="1" w:styleId="bcx0">
    <w:name w:val="bcx0"/>
    <w:basedOn w:val="DefaultParagraphFont"/>
    <w:rsid w:val="00CF1766"/>
  </w:style>
  <w:style w:type="character" w:customStyle="1" w:styleId="eop">
    <w:name w:val="eop"/>
    <w:basedOn w:val="DefaultParagraphFont"/>
    <w:rsid w:val="00CF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1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2020-07-04T16:38:00Z</dcterms:created>
  <dcterms:modified xsi:type="dcterms:W3CDTF">2020-07-04T16:57:00Z</dcterms:modified>
</cp:coreProperties>
</file>