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5521" w14:textId="75D031C0" w:rsidR="00A60807" w:rsidRDefault="00A60807" w:rsidP="00A608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</w:t>
      </w:r>
      <w:r>
        <w:rPr>
          <w:rStyle w:val="normaltextrun"/>
          <w:rFonts w:ascii="Calibri" w:hAnsi="Calibri" w:cs="Calibri"/>
        </w:rPr>
        <w:t xml:space="preserve">: PERFECT </w:t>
      </w:r>
      <w:r>
        <w:rPr>
          <w:rStyle w:val="normaltextrun"/>
          <w:rFonts w:ascii="Calibri" w:hAnsi="Calibri" w:cs="Calibri"/>
        </w:rPr>
        <w:t>HIGH PRIEST FOREVER</w:t>
      </w:r>
      <w:r>
        <w:rPr>
          <w:rStyle w:val="eop"/>
          <w:rFonts w:ascii="Calibri" w:hAnsi="Calibri" w:cs="Calibri"/>
        </w:rPr>
        <w:t> </w:t>
      </w:r>
    </w:p>
    <w:p w14:paraId="3029814C" w14:textId="77777777" w:rsidR="00A60807" w:rsidRDefault="00A60807" w:rsidP="00A608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51FDD3" w14:textId="77777777" w:rsidR="00A60807" w:rsidRDefault="00A60807" w:rsidP="00A608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7:1-28</w:t>
      </w:r>
      <w:r>
        <w:rPr>
          <w:rStyle w:val="eop"/>
          <w:rFonts w:ascii="Calibri" w:hAnsi="Calibri" w:cs="Calibri"/>
        </w:rPr>
        <w:t> </w:t>
      </w:r>
    </w:p>
    <w:p w14:paraId="3B8370DA" w14:textId="77777777" w:rsidR="00A60807" w:rsidRDefault="00A60807" w:rsidP="00A608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7:25</w:t>
      </w:r>
      <w:r>
        <w:rPr>
          <w:rStyle w:val="eop"/>
          <w:rFonts w:ascii="Calibri" w:hAnsi="Calibri" w:cs="Calibri"/>
        </w:rPr>
        <w:t> </w:t>
      </w:r>
    </w:p>
    <w:p w14:paraId="3C8D35EF" w14:textId="77777777" w:rsidR="00A60807" w:rsidRDefault="00A60807" w:rsidP="00A608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5AEA65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Who was Melchizedek (1-2; Gen 14:18)? In what sense did Melchizedek resemble the Son of God (3)? What characterizes the relationship between Melchizedek and Abraham (4-10)? Why is it important that Melchizedek is greater than Abraham? </w:t>
      </w:r>
      <w:r>
        <w:rPr>
          <w:rStyle w:val="eop"/>
          <w:rFonts w:ascii="Calibri" w:hAnsi="Calibri" w:cs="Calibri"/>
        </w:rPr>
        <w:t> </w:t>
      </w:r>
    </w:p>
    <w:p w14:paraId="0ADECCA2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5D0F36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Scripture anticipate the limits of the Levitical priesthood and the coming of a perfect one (11)? On what basis is Jesus’ priesthood established (12-17; Ps 110:4b)? To what does “the power of an indestructible life” refer (Ac 2:24)? </w:t>
      </w:r>
      <w:r>
        <w:rPr>
          <w:rStyle w:val="eop"/>
          <w:rFonts w:ascii="Calibri" w:hAnsi="Calibri" w:cs="Calibri"/>
        </w:rPr>
        <w:t> </w:t>
      </w:r>
    </w:p>
    <w:p w14:paraId="2D1D527A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F1CD36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does it mean that the Levitical law needed to be set aside, and why was this necessary (18-19)? In contrast to the Levitical priesthood, how is Jesus’ priesthood confirmed (20-21)? Why is this so important for us who draw near to God (22)?</w:t>
      </w:r>
      <w:r>
        <w:rPr>
          <w:rStyle w:val="eop"/>
          <w:rFonts w:ascii="Calibri" w:hAnsi="Calibri" w:cs="Calibri"/>
        </w:rPr>
        <w:t> </w:t>
      </w:r>
    </w:p>
    <w:p w14:paraId="4F5A87FA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1F6938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is Jesus’ priesthood different from Levitical priests (23-24)? Read verse 25. What do the words “save completely” imply? How is this possible? How does this encourage us to come to God through Jesus?</w:t>
      </w:r>
      <w:r>
        <w:rPr>
          <w:rStyle w:val="eop"/>
          <w:rFonts w:ascii="Calibri" w:hAnsi="Calibri" w:cs="Calibri"/>
        </w:rPr>
        <w:t> </w:t>
      </w:r>
    </w:p>
    <w:p w14:paraId="53147CA8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FF27C6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does Jesus truly meet our needs as high priest in his person and in terms of sacrifice for our sin (26-27)? How does the author emphasize the character of Jesus’ priesthood in contrast to the Levitical priesthood (28)?</w:t>
      </w:r>
      <w:r>
        <w:rPr>
          <w:rStyle w:val="eop"/>
          <w:rFonts w:ascii="Calibri" w:hAnsi="Calibri" w:cs="Calibri"/>
        </w:rPr>
        <w:t> </w:t>
      </w:r>
    </w:p>
    <w:p w14:paraId="7EA5C299" w14:textId="77777777" w:rsidR="00A60807" w:rsidRDefault="00A60807" w:rsidP="00A6080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FB1835" w14:textId="77777777" w:rsidR="00372D1E" w:rsidRPr="00A60807" w:rsidRDefault="00372D1E"/>
    <w:sectPr w:rsidR="00372D1E" w:rsidRPr="00A60807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07"/>
    <w:rsid w:val="00372D1E"/>
    <w:rsid w:val="0049260D"/>
    <w:rsid w:val="005324F2"/>
    <w:rsid w:val="006B2B9F"/>
    <w:rsid w:val="00A60807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0CB6"/>
  <w15:chartTrackingRefBased/>
  <w15:docId w15:val="{273ED947-76C9-4977-93D7-808C3DC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A60807"/>
  </w:style>
  <w:style w:type="character" w:customStyle="1" w:styleId="eop">
    <w:name w:val="eop"/>
    <w:basedOn w:val="DefaultParagraphFont"/>
    <w:rsid w:val="00A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2020-05-26T20:40:00Z</dcterms:created>
  <dcterms:modified xsi:type="dcterms:W3CDTF">2020-05-26T20:58:00Z</dcterms:modified>
</cp:coreProperties>
</file>