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10A9E" w:rsidRDefault="00A73FA5">
      <w:pPr>
        <w:jc w:val="center"/>
        <w:rPr>
          <w:rFonts w:ascii="Calibri" w:eastAsia="Calibri" w:hAnsi="Calibri" w:cs="Calibri"/>
          <w:sz w:val="24"/>
          <w:szCs w:val="24"/>
        </w:rPr>
      </w:pPr>
      <w:r>
        <w:rPr>
          <w:rFonts w:ascii="Calibri" w:eastAsia="Calibri" w:hAnsi="Calibri" w:cs="Calibri"/>
          <w:sz w:val="24"/>
          <w:szCs w:val="24"/>
        </w:rPr>
        <w:t>WORSHIP GOD WHO SITS ON THE THRONE</w:t>
      </w:r>
    </w:p>
    <w:p w14:paraId="00000002" w14:textId="77777777" w:rsidR="00D10A9E" w:rsidRDefault="00D10A9E">
      <w:pPr>
        <w:rPr>
          <w:rFonts w:ascii="Calibri" w:eastAsia="Calibri" w:hAnsi="Calibri" w:cs="Calibri"/>
          <w:sz w:val="24"/>
          <w:szCs w:val="24"/>
        </w:rPr>
      </w:pPr>
    </w:p>
    <w:p w14:paraId="00000003" w14:textId="77777777" w:rsidR="00D10A9E" w:rsidRDefault="00A73FA5">
      <w:pPr>
        <w:rPr>
          <w:rFonts w:ascii="Calibri" w:eastAsia="Calibri" w:hAnsi="Calibri" w:cs="Calibri"/>
          <w:sz w:val="24"/>
          <w:szCs w:val="24"/>
        </w:rPr>
      </w:pPr>
      <w:r>
        <w:rPr>
          <w:rFonts w:ascii="Calibri" w:eastAsia="Calibri" w:hAnsi="Calibri" w:cs="Calibri"/>
          <w:sz w:val="24"/>
          <w:szCs w:val="24"/>
        </w:rPr>
        <w:t>Revelation 4:1-11</w:t>
      </w:r>
    </w:p>
    <w:p w14:paraId="0C1E9028" w14:textId="5C8E696B" w:rsidR="00880B3E" w:rsidRDefault="00A73FA5" w:rsidP="00880B3E">
      <w:pPr>
        <w:pStyle w:val="NormalWeb"/>
        <w:shd w:val="clear" w:color="auto" w:fill="FFFFFF"/>
        <w:spacing w:before="0" w:beforeAutospacing="0" w:after="150" w:afterAutospacing="0" w:line="360" w:lineRule="atLeast"/>
        <w:rPr>
          <w:rFonts w:ascii="Helvetica Neue" w:hAnsi="Helvetica Neue"/>
          <w:color w:val="000000"/>
        </w:rPr>
      </w:pPr>
      <w:r>
        <w:rPr>
          <w:rFonts w:ascii="Calibri" w:eastAsia="Calibri" w:hAnsi="Calibri" w:cs="Calibri"/>
        </w:rPr>
        <w:t>Key Verse 4:8b</w:t>
      </w:r>
      <w:r w:rsidR="00880B3E">
        <w:rPr>
          <w:rFonts w:ascii="Calibri" w:eastAsia="Calibri" w:hAnsi="Calibri" w:cs="Calibri"/>
        </w:rPr>
        <w:t xml:space="preserve">, </w:t>
      </w:r>
      <w:r w:rsidR="00880B3E">
        <w:rPr>
          <w:rStyle w:val="text"/>
          <w:rFonts w:ascii="Helvetica Neue" w:hAnsi="Helvetica Neue"/>
          <w:color w:val="000000"/>
        </w:rPr>
        <w:t>“‘Holy, holy, holy</w:t>
      </w:r>
      <w:r w:rsidR="00880B3E">
        <w:rPr>
          <w:rFonts w:ascii="Helvetica Neue" w:hAnsi="Helvetica Neue"/>
          <w:color w:val="000000"/>
        </w:rPr>
        <w:t xml:space="preserve"> </w:t>
      </w:r>
      <w:r w:rsidR="00880B3E">
        <w:rPr>
          <w:rStyle w:val="text"/>
          <w:rFonts w:ascii="Helvetica Neue" w:hAnsi="Helvetica Neue"/>
          <w:color w:val="000000"/>
        </w:rPr>
        <w:t>is the Lord God Almighty,’</w:t>
      </w:r>
      <w:r w:rsidR="00880B3E">
        <w:rPr>
          <w:rStyle w:val="text"/>
          <w:rFonts w:ascii="Helvetica Neue" w:hAnsi="Helvetica Neue"/>
          <w:color w:val="000000"/>
          <w:sz w:val="15"/>
          <w:szCs w:val="15"/>
          <w:vertAlign w:val="superscript"/>
        </w:rPr>
        <w:t xml:space="preserve"> </w:t>
      </w:r>
      <w:r w:rsidR="00880B3E">
        <w:rPr>
          <w:rStyle w:val="text"/>
          <w:rFonts w:ascii="Helvetica Neue" w:hAnsi="Helvetica Neue"/>
          <w:color w:val="000000"/>
        </w:rPr>
        <w:t>who was, and is, and is to come.”</w:t>
      </w:r>
      <w:bookmarkStart w:id="0" w:name="_GoBack"/>
      <w:bookmarkEnd w:id="0"/>
    </w:p>
    <w:p w14:paraId="00000004" w14:textId="0B8CF8DF" w:rsidR="00D10A9E" w:rsidRPr="00880B3E" w:rsidRDefault="00D10A9E">
      <w:pPr>
        <w:rPr>
          <w:rFonts w:ascii="Calibri" w:eastAsia="Calibri" w:hAnsi="Calibri" w:cs="Calibri"/>
          <w:sz w:val="24"/>
          <w:szCs w:val="24"/>
          <w:lang w:val="en-US"/>
        </w:rPr>
      </w:pPr>
    </w:p>
    <w:p w14:paraId="00000005" w14:textId="77777777" w:rsidR="00D10A9E" w:rsidRDefault="00D10A9E">
      <w:pPr>
        <w:rPr>
          <w:rFonts w:ascii="Calibri" w:eastAsia="Calibri" w:hAnsi="Calibri" w:cs="Calibri"/>
          <w:sz w:val="24"/>
          <w:szCs w:val="24"/>
        </w:rPr>
      </w:pPr>
    </w:p>
    <w:p w14:paraId="00000006" w14:textId="77777777" w:rsidR="00D10A9E" w:rsidRDefault="00A73FA5">
      <w:pPr>
        <w:ind w:left="431" w:hanging="431"/>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sz w:val="24"/>
          <w:szCs w:val="24"/>
        </w:rPr>
        <w:t xml:space="preserve"> What did John see and hear (1; 1:10)? What invitation was given to John? How is the one sitting on the throne portrayed (2-3)?</w:t>
      </w:r>
    </w:p>
    <w:p w14:paraId="00000007" w14:textId="77777777" w:rsidR="00D10A9E" w:rsidRDefault="00D10A9E">
      <w:pPr>
        <w:ind w:left="431" w:hanging="431"/>
        <w:rPr>
          <w:rFonts w:ascii="Calibri" w:eastAsia="Calibri" w:hAnsi="Calibri" w:cs="Calibri"/>
          <w:sz w:val="24"/>
          <w:szCs w:val="24"/>
        </w:rPr>
      </w:pPr>
    </w:p>
    <w:p w14:paraId="00000008" w14:textId="77777777" w:rsidR="00D10A9E" w:rsidRDefault="00A73FA5">
      <w:pPr>
        <w:ind w:left="431" w:hanging="431"/>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 xml:space="preserve"> How does John describe the throne scene: center, surrounding, front (4-8a)? What impression does this give about God?</w:t>
      </w:r>
    </w:p>
    <w:p w14:paraId="00000009" w14:textId="77777777" w:rsidR="00D10A9E" w:rsidRDefault="00D10A9E">
      <w:pPr>
        <w:ind w:left="431" w:hanging="431"/>
        <w:rPr>
          <w:rFonts w:ascii="Calibri" w:eastAsia="Calibri" w:hAnsi="Calibri" w:cs="Calibri"/>
          <w:sz w:val="24"/>
          <w:szCs w:val="24"/>
        </w:rPr>
      </w:pPr>
    </w:p>
    <w:p w14:paraId="0000000A" w14:textId="77777777" w:rsidR="00D10A9E" w:rsidRDefault="00A73FA5">
      <w:pPr>
        <w:ind w:left="431" w:hanging="431"/>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 xml:space="preserve"> </w:t>
      </w:r>
      <w:r>
        <w:rPr>
          <w:rFonts w:ascii="Calibri" w:eastAsia="Calibri" w:hAnsi="Calibri" w:cs="Calibri"/>
          <w:sz w:val="24"/>
          <w:szCs w:val="24"/>
        </w:rPr>
        <w:t xml:space="preserve">Read verse 8b. What does the four living creatures’ song of praise tell us about God’s attributes (cf. Isa 6:3; </w:t>
      </w:r>
      <w:proofErr w:type="spellStart"/>
      <w:r>
        <w:rPr>
          <w:rFonts w:ascii="Calibri" w:eastAsia="Calibri" w:hAnsi="Calibri" w:cs="Calibri"/>
          <w:sz w:val="24"/>
          <w:szCs w:val="24"/>
        </w:rPr>
        <w:t>Eze</w:t>
      </w:r>
      <w:proofErr w:type="spellEnd"/>
      <w:r>
        <w:rPr>
          <w:rFonts w:ascii="Calibri" w:eastAsia="Calibri" w:hAnsi="Calibri" w:cs="Calibri"/>
          <w:sz w:val="24"/>
          <w:szCs w:val="24"/>
        </w:rPr>
        <w:t xml:space="preserve"> 1)?</w:t>
      </w:r>
    </w:p>
    <w:p w14:paraId="0000000B" w14:textId="77777777" w:rsidR="00D10A9E" w:rsidRDefault="00D10A9E">
      <w:pPr>
        <w:ind w:left="431" w:hanging="431"/>
        <w:rPr>
          <w:rFonts w:ascii="Calibri" w:eastAsia="Calibri" w:hAnsi="Calibri" w:cs="Calibri"/>
          <w:sz w:val="24"/>
          <w:szCs w:val="24"/>
        </w:rPr>
      </w:pPr>
    </w:p>
    <w:p w14:paraId="0000000C" w14:textId="77777777" w:rsidR="00D10A9E" w:rsidRDefault="00A73FA5">
      <w:pPr>
        <w:ind w:left="431" w:hanging="431"/>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 xml:space="preserve"> How do the living creatures and elders respond to this God (9-10)? Why is he worthy of such worship and adoration (11)?</w:t>
      </w:r>
    </w:p>
    <w:p w14:paraId="0000000D" w14:textId="77777777" w:rsidR="00D10A9E" w:rsidRDefault="00D10A9E">
      <w:pPr>
        <w:ind w:left="431"/>
        <w:rPr>
          <w:rFonts w:ascii="Calibri" w:eastAsia="Calibri" w:hAnsi="Calibri" w:cs="Calibri"/>
          <w:sz w:val="24"/>
          <w:szCs w:val="24"/>
        </w:rPr>
      </w:pPr>
    </w:p>
    <w:p w14:paraId="0000000E" w14:textId="77777777" w:rsidR="00D10A9E" w:rsidRDefault="00A73FA5">
      <w:pPr>
        <w:ind w:left="431"/>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 How ma</w:t>
      </w:r>
      <w:r>
        <w:rPr>
          <w:rFonts w:ascii="Calibri" w:eastAsia="Calibri" w:hAnsi="Calibri" w:cs="Calibri"/>
          <w:sz w:val="24"/>
          <w:szCs w:val="24"/>
        </w:rPr>
        <w:t>ny times is the word “throne” repeated in this passage? What does this mean and why is it so important? How does the vision of God seated on the throne encourage suffering people?</w:t>
      </w:r>
    </w:p>
    <w:sectPr w:rsidR="00D10A9E">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9B0F" w14:textId="77777777" w:rsidR="00A73FA5" w:rsidRDefault="00A73FA5" w:rsidP="00880B3E">
      <w:pPr>
        <w:spacing w:line="240" w:lineRule="auto"/>
      </w:pPr>
      <w:r>
        <w:separator/>
      </w:r>
    </w:p>
  </w:endnote>
  <w:endnote w:type="continuationSeparator" w:id="0">
    <w:p w14:paraId="772413FD" w14:textId="77777777" w:rsidR="00A73FA5" w:rsidRDefault="00A73FA5" w:rsidP="00880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lgun Gothic">
    <w:altName w:val="맑은 고딕"/>
    <w:panose1 w:val="020B0503020000020004"/>
    <w:charset w:val="81"/>
    <w:family w:val="roman"/>
    <w:notTrueType/>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68C1" w14:textId="77777777" w:rsidR="00880B3E" w:rsidRDefault="0088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4131" w14:textId="77777777" w:rsidR="00880B3E" w:rsidRDefault="00880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1ABC" w14:textId="77777777" w:rsidR="00880B3E" w:rsidRDefault="0088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8B12" w14:textId="77777777" w:rsidR="00A73FA5" w:rsidRDefault="00A73FA5" w:rsidP="00880B3E">
      <w:pPr>
        <w:spacing w:line="240" w:lineRule="auto"/>
      </w:pPr>
      <w:r>
        <w:separator/>
      </w:r>
    </w:p>
  </w:footnote>
  <w:footnote w:type="continuationSeparator" w:id="0">
    <w:p w14:paraId="6A5A4640" w14:textId="77777777" w:rsidR="00A73FA5" w:rsidRDefault="00A73FA5" w:rsidP="00880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6C8D" w14:textId="77777777" w:rsidR="00880B3E" w:rsidRDefault="00880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9F3C" w14:textId="77777777" w:rsidR="00880B3E" w:rsidRDefault="00880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EA53" w14:textId="77777777" w:rsidR="00880B3E" w:rsidRDefault="00880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E"/>
    <w:rsid w:val="00880B3E"/>
    <w:rsid w:val="00A73FA5"/>
    <w:rsid w:val="00D10A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BFA7"/>
  <w15:docId w15:val="{1576237B-0588-EA41-8CF6-AE3AA207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80B3E"/>
    <w:pPr>
      <w:tabs>
        <w:tab w:val="center" w:pos="4680"/>
        <w:tab w:val="right" w:pos="9360"/>
      </w:tabs>
      <w:spacing w:line="240" w:lineRule="auto"/>
    </w:pPr>
  </w:style>
  <w:style w:type="character" w:customStyle="1" w:styleId="HeaderChar">
    <w:name w:val="Header Char"/>
    <w:basedOn w:val="DefaultParagraphFont"/>
    <w:link w:val="Header"/>
    <w:uiPriority w:val="99"/>
    <w:rsid w:val="00880B3E"/>
  </w:style>
  <w:style w:type="paragraph" w:styleId="Footer">
    <w:name w:val="footer"/>
    <w:basedOn w:val="Normal"/>
    <w:link w:val="FooterChar"/>
    <w:uiPriority w:val="99"/>
    <w:unhideWhenUsed/>
    <w:rsid w:val="00880B3E"/>
    <w:pPr>
      <w:tabs>
        <w:tab w:val="center" w:pos="4680"/>
        <w:tab w:val="right" w:pos="9360"/>
      </w:tabs>
      <w:spacing w:line="240" w:lineRule="auto"/>
    </w:pPr>
  </w:style>
  <w:style w:type="character" w:customStyle="1" w:styleId="FooterChar">
    <w:name w:val="Footer Char"/>
    <w:basedOn w:val="DefaultParagraphFont"/>
    <w:link w:val="Footer"/>
    <w:uiPriority w:val="99"/>
    <w:rsid w:val="00880B3E"/>
  </w:style>
  <w:style w:type="paragraph" w:styleId="NormalWeb">
    <w:name w:val="Normal (Web)"/>
    <w:basedOn w:val="Normal"/>
    <w:uiPriority w:val="99"/>
    <w:semiHidden/>
    <w:unhideWhenUsed/>
    <w:rsid w:val="00880B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80B3E"/>
  </w:style>
  <w:style w:type="character" w:styleId="Hyperlink">
    <w:name w:val="Hyperlink"/>
    <w:basedOn w:val="DefaultParagraphFont"/>
    <w:uiPriority w:val="99"/>
    <w:semiHidden/>
    <w:unhideWhenUsed/>
    <w:rsid w:val="00880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200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2020-02-16T11:15:00Z</dcterms:created>
  <dcterms:modified xsi:type="dcterms:W3CDTF">2020-02-16T11:21:00Z</dcterms:modified>
</cp:coreProperties>
</file>