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LET THE LITTLE CHILDREN COME TO ME</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Mark 10:13-16</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14</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When Jesus saw this, he was indignant. He said to them, “Let the little children come to me, and do not hinder them, for the kingdom of God belongs to such as these.</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Read verse 13. What were people trying to do? (13a) How did the disciples respond? (13b) Why might they have done this? </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Read verse 14. Describe Jesus’ heart towards His disciples? (14a) Why did Jesus ask them not to keep the little children from coming to Him? (14b) </w:t>
      </w:r>
    </w:p>
    <w:p w:rsidR="00000000" w:rsidDel="00000000" w:rsidP="00000000" w:rsidRDefault="00000000" w:rsidRPr="00000000" w14:paraId="00000011">
      <w:pPr>
        <w:ind w:left="720" w:firstLine="0"/>
        <w:rPr>
          <w:sz w:val="24"/>
          <w:szCs w:val="24"/>
          <w:highlight w:val="white"/>
        </w:rPr>
      </w:pPr>
      <w:r w:rsidDel="00000000" w:rsidR="00000000" w:rsidRPr="00000000">
        <w:rPr>
          <w:rtl w:val="0"/>
        </w:rPr>
      </w:r>
    </w:p>
    <w:p w:rsidR="00000000" w:rsidDel="00000000" w:rsidP="00000000" w:rsidRDefault="00000000" w:rsidRPr="00000000" w14:paraId="00000012">
      <w:pPr>
        <w:ind w:left="0" w:firstLine="0"/>
        <w:rPr>
          <w:sz w:val="24"/>
          <w:szCs w:val="24"/>
          <w:highlight w:val="white"/>
        </w:rPr>
      </w:pPr>
      <w:r w:rsidDel="00000000" w:rsidR="00000000" w:rsidRPr="00000000">
        <w:rPr>
          <w:rtl w:val="0"/>
        </w:rPr>
      </w:r>
    </w:p>
    <w:p w:rsidR="00000000" w:rsidDel="00000000" w:rsidP="00000000" w:rsidRDefault="00000000" w:rsidRPr="00000000" w14:paraId="00000013">
      <w:pPr>
        <w:ind w:left="720" w:firstLine="0"/>
        <w:rPr>
          <w:sz w:val="24"/>
          <w:szCs w:val="24"/>
          <w:highlight w:val="white"/>
        </w:rPr>
      </w:pPr>
      <w:r w:rsidDel="00000000" w:rsidR="00000000" w:rsidRPr="00000000">
        <w:rPr>
          <w:rtl w:val="0"/>
        </w:rPr>
      </w:r>
    </w:p>
    <w:p w:rsidR="00000000" w:rsidDel="00000000" w:rsidP="00000000" w:rsidRDefault="00000000" w:rsidRPr="00000000" w14:paraId="00000014">
      <w:pPr>
        <w:ind w:left="720" w:firstLine="0"/>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Read verses 15-16. What does it mean to receive the kingdom of God like a little child? (15) What example did Jesus show? (16) What can we learn from this passage?</w:t>
      </w:r>
    </w:p>
    <w:p w:rsidR="00000000" w:rsidDel="00000000" w:rsidP="00000000" w:rsidRDefault="00000000" w:rsidRPr="00000000" w14:paraId="00000016">
      <w:pPr>
        <w:ind w:left="720" w:firstLine="0"/>
        <w:rPr>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