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The Cost of Being a Disciple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Luke 14:25-35</w:t>
      </w:r>
    </w:p>
    <w:p w:rsidR="00000000" w:rsidDel="00000000" w:rsidP="00000000" w:rsidRDefault="00000000" w:rsidRPr="00000000">
      <w:pPr>
        <w:contextualSpacing w:val="0"/>
      </w:pPr>
      <w:r w:rsidDel="00000000" w:rsidR="00000000" w:rsidRPr="00000000">
        <w:rPr>
          <w:sz w:val="24"/>
          <w:szCs w:val="24"/>
          <w:rtl w:val="0"/>
        </w:rPr>
        <w:t xml:space="preserve">Key Verse 33</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ff0000"/>
          <w:sz w:val="24"/>
          <w:szCs w:val="24"/>
          <w:rtl w:val="0"/>
        </w:rPr>
        <w:t xml:space="preserve">“In the same way, those of you who do not give up everything you have cannot be my  disciples</w:t>
      </w:r>
      <w:r w:rsidDel="00000000" w:rsidR="00000000" w:rsidRPr="00000000">
        <w:rPr>
          <w:color w:val="ff0000"/>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 25-27. Who was traveling with Jesus and why did He turn to them and speak? (25) What must we do as disciples of Jesus? (26) What else is required as we live as his disciple? (27)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 28-33. What should we do first before building a tower? (28) What might happen if we skip this first step? (29, 30) What should a king do first before going to war and what would he do if he thought he could not win? (31, 32) What cost should we consider to be Jesus’ disciples? (33)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 Read verse 34-35. What would happen if salt were to lose its saltiness? (34, 35a) How is this related to becoming a disciple of Jesus? Why might Jesus have concluded with the expression, “Whoever has ears to hear, let them hear”? (35b).</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